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A11" w:rsidRDefault="00A34242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1219200" cy="1103630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Pr="00A34242">
        <w:rPr>
          <w:noProof/>
          <w:color w:val="B6D053"/>
        </w:rPr>
        <w:drawing>
          <wp:inline distT="0" distB="0" distL="0" distR="0">
            <wp:extent cx="2493817" cy="1258563"/>
            <wp:effectExtent l="0" t="0" r="1905" b="0"/>
            <wp:docPr id="1" name="Image 1" descr="C:\Users\sec-prov\Desktop\LOGO 4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-prov\Desktop\LOGO 400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84" cy="125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  <w:noProof/>
        </w:rPr>
        <w:drawing>
          <wp:inline distT="0" distB="0" distL="0" distR="0">
            <wp:extent cx="1484416" cy="1122002"/>
            <wp:effectExtent l="0" t="0" r="1905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838" cy="1125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1F3304" w:rsidRDefault="001F3304" w:rsidP="001D3A86">
      <w:pPr>
        <w:rPr>
          <w:noProof/>
        </w:rPr>
      </w:pPr>
    </w:p>
    <w:p w:rsidR="001F3304" w:rsidRPr="002A1F71" w:rsidRDefault="003D0A11" w:rsidP="001F3304">
      <w:pPr>
        <w:rPr>
          <w:b/>
          <w:color w:val="B6D053"/>
          <w:sz w:val="80"/>
          <w:szCs w:val="80"/>
        </w:rPr>
      </w:pPr>
      <w:r w:rsidRPr="002A1F71">
        <w:rPr>
          <w:b/>
          <w:color w:val="B6D053"/>
          <w:sz w:val="80"/>
          <w:szCs w:val="80"/>
        </w:rPr>
        <w:t>JOURNÉE"PORTES OUVERTES"</w:t>
      </w:r>
    </w:p>
    <w:p w:rsidR="001D3A86" w:rsidRPr="00A34242" w:rsidRDefault="001D3A86" w:rsidP="001F3304">
      <w:pPr>
        <w:rPr>
          <w:b/>
          <w:color w:val="92D050"/>
          <w:sz w:val="32"/>
          <w:szCs w:val="32"/>
        </w:rPr>
      </w:pPr>
      <w:r w:rsidRPr="002A1F71">
        <w:rPr>
          <w:b/>
          <w:color w:val="B6D053"/>
          <w:sz w:val="72"/>
          <w:szCs w:val="72"/>
        </w:rPr>
        <w:t xml:space="preserve">Samedi </w:t>
      </w:r>
      <w:r w:rsidR="001F3304" w:rsidRPr="002A1F71">
        <w:rPr>
          <w:b/>
          <w:color w:val="B6D053"/>
          <w:sz w:val="72"/>
          <w:szCs w:val="72"/>
        </w:rPr>
        <w:t>25</w:t>
      </w:r>
      <w:r w:rsidRPr="002A1F71">
        <w:rPr>
          <w:b/>
          <w:color w:val="B6D053"/>
          <w:sz w:val="72"/>
          <w:szCs w:val="72"/>
        </w:rPr>
        <w:t xml:space="preserve"> février 201</w:t>
      </w:r>
      <w:r w:rsidR="001F3304" w:rsidRPr="002A1F71">
        <w:rPr>
          <w:b/>
          <w:color w:val="B6D053"/>
          <w:sz w:val="72"/>
          <w:szCs w:val="72"/>
        </w:rPr>
        <w:t>7</w:t>
      </w:r>
      <w:r w:rsidRPr="00A34242">
        <w:rPr>
          <w:b/>
          <w:color w:val="92D050"/>
          <w:sz w:val="52"/>
          <w:szCs w:val="52"/>
        </w:rPr>
        <w:tab/>
      </w:r>
    </w:p>
    <w:p w:rsidR="001D3A86" w:rsidRDefault="009C555D" w:rsidP="006F6F60">
      <w:pPr>
        <w:rPr>
          <w:sz w:val="32"/>
          <w:szCs w:val="32"/>
        </w:rPr>
      </w:pPr>
      <w:bookmarkStart w:id="0" w:name="_GoBack"/>
      <w:bookmarkEnd w:id="0"/>
      <w:r w:rsidRPr="009C555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241.9pt;margin-top:1.85pt;width:540.45pt;height:235.6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" stroked="f">
            <v:stroke linestyle="thinThin"/>
            <v:textbox>
              <w:txbxContent>
                <w:p w:rsidR="001B5FDD" w:rsidRPr="001B5FDD" w:rsidRDefault="001B5FDD" w:rsidP="002D2B3E">
                  <w:pPr>
                    <w:ind w:right="113"/>
                    <w:jc w:val="center"/>
                    <w:rPr>
                      <w:rFonts w:ascii="Tahoma" w:hAnsi="Tahoma" w:cs="Tahoma"/>
                      <w:b/>
                      <w:bCs/>
                      <w:color w:val="595959" w:themeColor="text1" w:themeTint="A6"/>
                      <w:sz w:val="16"/>
                      <w:szCs w:val="16"/>
                    </w:rPr>
                  </w:pPr>
                </w:p>
                <w:p w:rsidR="002D2B3E" w:rsidRPr="005E1FC9" w:rsidRDefault="002D2B3E" w:rsidP="002D2B3E">
                  <w:pPr>
                    <w:ind w:right="113"/>
                    <w:jc w:val="center"/>
                    <w:rPr>
                      <w:rFonts w:ascii="Tahoma" w:hAnsi="Tahoma" w:cs="Tahoma"/>
                      <w:b/>
                      <w:bCs/>
                      <w:color w:val="595959" w:themeColor="text1" w:themeTint="A6"/>
                      <w:sz w:val="36"/>
                      <w:szCs w:val="36"/>
                    </w:rPr>
                  </w:pPr>
                  <w:r w:rsidRPr="005E1FC9">
                    <w:rPr>
                      <w:rFonts w:ascii="Tahoma" w:hAnsi="Tahoma" w:cs="Tahoma"/>
                      <w:b/>
                      <w:bCs/>
                      <w:color w:val="595959" w:themeColor="text1" w:themeTint="A6"/>
                      <w:sz w:val="36"/>
                      <w:szCs w:val="36"/>
                    </w:rPr>
                    <w:t>CONFÉRENCES SUR L’ENTRÉE EN SECONDE</w:t>
                  </w:r>
                </w:p>
                <w:p w:rsidR="002D2B3E" w:rsidRPr="002A1F71" w:rsidRDefault="002D2B3E" w:rsidP="002D2B3E">
                  <w:pPr>
                    <w:ind w:right="113" w:firstLine="284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A34242">
                    <w:rPr>
                      <w:rFonts w:ascii="Tahoma" w:hAnsi="Tahoma" w:cs="Tahoma"/>
                      <w:b/>
                      <w:color w:val="7F7F7F" w:themeColor="text1" w:themeTint="80"/>
                      <w:sz w:val="28"/>
                      <w:szCs w:val="28"/>
                    </w:rPr>
                    <w:t>-</w:t>
                  </w:r>
                  <w:r w:rsidRPr="002A1F71">
                    <w:rPr>
                      <w:rFonts w:ascii="Tahoma" w:hAnsi="Tahoma" w:cs="Tahoma"/>
                      <w:b/>
                      <w:sz w:val="28"/>
                      <w:szCs w:val="28"/>
                    </w:rPr>
                    <w:t>9h30 et 14h30</w:t>
                  </w:r>
                  <w:r w:rsidRPr="002A1F71">
                    <w:rPr>
                      <w:rFonts w:ascii="Tahoma" w:hAnsi="Tahoma" w:cs="Tahoma"/>
                      <w:sz w:val="28"/>
                      <w:szCs w:val="28"/>
                    </w:rPr>
                    <w:t> : les secondes générales et technologiques</w:t>
                  </w:r>
                </w:p>
                <w:p w:rsidR="002D2B3E" w:rsidRPr="00A34242" w:rsidRDefault="002D2B3E" w:rsidP="002D2B3E">
                  <w:pPr>
                    <w:ind w:right="113" w:firstLine="284"/>
                    <w:jc w:val="center"/>
                    <w:rPr>
                      <w:rFonts w:ascii="Tahoma" w:hAnsi="Tahoma" w:cs="Tahoma"/>
                      <w:color w:val="7F7F7F" w:themeColor="text1" w:themeTint="80"/>
                      <w:sz w:val="28"/>
                      <w:szCs w:val="28"/>
                    </w:rPr>
                  </w:pPr>
                  <w:r w:rsidRPr="002A1F71">
                    <w:rPr>
                      <w:rFonts w:ascii="Tahoma" w:hAnsi="Tahoma" w:cs="Tahoma"/>
                      <w:sz w:val="28"/>
                      <w:szCs w:val="28"/>
                    </w:rPr>
                    <w:t>et les secondes professionnelles</w:t>
                  </w:r>
                </w:p>
                <w:p w:rsidR="002D2B3E" w:rsidRDefault="002D2B3E" w:rsidP="002D2B3E">
                  <w:pPr>
                    <w:ind w:right="113" w:firstLine="284"/>
                    <w:jc w:val="center"/>
                    <w:rPr>
                      <w:rFonts w:ascii="Tahoma" w:hAnsi="Tahoma" w:cs="Tahoma"/>
                      <w:color w:val="0000FF"/>
                      <w:sz w:val="16"/>
                      <w:szCs w:val="16"/>
                    </w:rPr>
                  </w:pPr>
                </w:p>
                <w:p w:rsidR="00F24F83" w:rsidRPr="00A34242" w:rsidRDefault="00F24F83" w:rsidP="002D2B3E">
                  <w:pPr>
                    <w:ind w:right="113" w:firstLine="284"/>
                    <w:jc w:val="center"/>
                    <w:rPr>
                      <w:rFonts w:ascii="Tahoma" w:hAnsi="Tahoma" w:cs="Tahoma"/>
                      <w:color w:val="0000FF"/>
                      <w:sz w:val="16"/>
                      <w:szCs w:val="16"/>
                    </w:rPr>
                  </w:pPr>
                </w:p>
                <w:p w:rsidR="002D2B3E" w:rsidRPr="00A34242" w:rsidRDefault="002D2B3E" w:rsidP="0061055C">
                  <w:pPr>
                    <w:ind w:right="113" w:firstLine="284"/>
                    <w:jc w:val="center"/>
                    <w:rPr>
                      <w:rFonts w:ascii="Tahoma" w:hAnsi="Tahoma" w:cs="Tahoma"/>
                      <w:b/>
                      <w:bCs/>
                      <w:color w:val="595959" w:themeColor="text1" w:themeTint="A6"/>
                      <w:sz w:val="36"/>
                      <w:szCs w:val="36"/>
                    </w:rPr>
                  </w:pPr>
                  <w:r w:rsidRPr="00A34242">
                    <w:rPr>
                      <w:rFonts w:ascii="Tahoma" w:hAnsi="Tahoma" w:cs="Tahoma"/>
                      <w:b/>
                      <w:bCs/>
                      <w:color w:val="595959" w:themeColor="text1" w:themeTint="A6"/>
                      <w:sz w:val="36"/>
                      <w:szCs w:val="36"/>
                    </w:rPr>
                    <w:t>CONFÉRENCE SUR L’ENSEIGNEMENT SUPÉRIEUR</w:t>
                  </w:r>
                </w:p>
                <w:p w:rsidR="002D2B3E" w:rsidRDefault="002D2B3E" w:rsidP="002D2B3E">
                  <w:pPr>
                    <w:ind w:right="113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A34242">
                    <w:rPr>
                      <w:rFonts w:ascii="Tahoma" w:hAnsi="Tahoma" w:cs="Tahoma"/>
                      <w:color w:val="0000FF"/>
                      <w:sz w:val="28"/>
                      <w:szCs w:val="28"/>
                    </w:rPr>
                    <w:tab/>
                  </w:r>
                  <w:r w:rsidRPr="002A1F71">
                    <w:rPr>
                      <w:rFonts w:ascii="Tahoma" w:hAnsi="Tahoma" w:cs="Tahoma"/>
                      <w:b/>
                      <w:bCs/>
                      <w:sz w:val="28"/>
                      <w:szCs w:val="28"/>
                    </w:rPr>
                    <w:t>-10h30</w:t>
                  </w:r>
                  <w:r w:rsidRPr="002A1F71">
                    <w:rPr>
                      <w:rFonts w:ascii="Tahoma" w:hAnsi="Tahoma" w:cs="Tahoma"/>
                      <w:sz w:val="28"/>
                      <w:szCs w:val="28"/>
                    </w:rPr>
                    <w:t> : les classes préparatoires aux grandes écoles</w:t>
                  </w:r>
                </w:p>
                <w:p w:rsidR="001B5FDD" w:rsidRDefault="001B5FDD" w:rsidP="002D2B3E">
                  <w:pPr>
                    <w:ind w:right="113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  <w:p w:rsidR="001B5FDD" w:rsidRPr="003076E2" w:rsidRDefault="001B5FDD" w:rsidP="001B5FDD">
                  <w:pPr>
                    <w:ind w:right="113"/>
                    <w:jc w:val="center"/>
                    <w:rPr>
                      <w:rFonts w:ascii="Tahoma" w:hAnsi="Tahoma" w:cs="Tahoma"/>
                      <w:b/>
                      <w:color w:val="595959" w:themeColor="text1" w:themeTint="A6"/>
                      <w:sz w:val="36"/>
                      <w:szCs w:val="36"/>
                    </w:rPr>
                  </w:pPr>
                  <w:r w:rsidRPr="003076E2">
                    <w:rPr>
                      <w:rFonts w:ascii="Tahoma" w:hAnsi="Tahoma" w:cs="Tahoma"/>
                      <w:b/>
                      <w:color w:val="595959" w:themeColor="text1" w:themeTint="A6"/>
                      <w:sz w:val="36"/>
                      <w:szCs w:val="36"/>
                    </w:rPr>
                    <w:t>CONFÉRENCE </w:t>
                  </w:r>
                  <w:r w:rsidR="005E1FC9">
                    <w:rPr>
                      <w:rFonts w:ascii="Tahoma" w:hAnsi="Tahoma" w:cs="Tahoma"/>
                      <w:b/>
                      <w:color w:val="595959" w:themeColor="text1" w:themeTint="A6"/>
                      <w:sz w:val="36"/>
                      <w:szCs w:val="36"/>
                    </w:rPr>
                    <w:t>SURL’INTERNATIONAL : UNE VALORISATION DE VOTRE PARCOURS</w:t>
                  </w:r>
                </w:p>
                <w:p w:rsidR="001B5FDD" w:rsidRPr="001B5FDD" w:rsidRDefault="001B5FDD" w:rsidP="001B5FDD">
                  <w:pPr>
                    <w:spacing w:line="480" w:lineRule="auto"/>
                    <w:ind w:right="113"/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sz w:val="28"/>
                      <w:szCs w:val="28"/>
                    </w:rPr>
                    <w:t>-</w:t>
                  </w:r>
                  <w:r w:rsidRPr="001B5FDD">
                    <w:rPr>
                      <w:rFonts w:ascii="Tahoma" w:hAnsi="Tahoma" w:cs="Tahoma"/>
                      <w:b/>
                      <w:sz w:val="28"/>
                      <w:szCs w:val="28"/>
                    </w:rPr>
                    <w:t>11</w:t>
                  </w:r>
                  <w:r>
                    <w:rPr>
                      <w:rFonts w:ascii="Tahoma" w:hAnsi="Tahoma" w:cs="Tahoma"/>
                      <w:b/>
                      <w:sz w:val="28"/>
                      <w:szCs w:val="28"/>
                    </w:rPr>
                    <w:t>h30 </w:t>
                  </w:r>
                  <w:r w:rsidRPr="001B5FDD">
                    <w:rPr>
                      <w:rFonts w:ascii="Tahoma" w:hAnsi="Tahoma" w:cs="Tahoma"/>
                      <w:sz w:val="28"/>
                      <w:szCs w:val="28"/>
                    </w:rPr>
                    <w:t>:toutes les classes</w:t>
                  </w:r>
                </w:p>
                <w:p w:rsidR="001B5FDD" w:rsidRPr="001B5FDD" w:rsidRDefault="001B5FDD" w:rsidP="001B5FDD">
                  <w:pPr>
                    <w:spacing w:line="480" w:lineRule="auto"/>
                    <w:ind w:right="113"/>
                    <w:jc w:val="center"/>
                    <w:rPr>
                      <w:rFonts w:ascii="Tahoma" w:hAnsi="Tahoma" w:cs="Tahoma"/>
                      <w:b/>
                      <w:color w:val="595959" w:themeColor="text1" w:themeTint="A6"/>
                      <w:sz w:val="16"/>
                      <w:szCs w:val="16"/>
                    </w:rPr>
                  </w:pPr>
                </w:p>
                <w:p w:rsidR="001B5FDD" w:rsidRDefault="001B5FDD" w:rsidP="001B5FDD">
                  <w:pPr>
                    <w:spacing w:line="480" w:lineRule="auto"/>
                    <w:ind w:right="113"/>
                    <w:rPr>
                      <w:rFonts w:ascii="Tahoma" w:hAnsi="Tahoma" w:cs="Tahoma"/>
                      <w:b/>
                      <w:color w:val="595959" w:themeColor="text1" w:themeTint="A6"/>
                      <w:sz w:val="36"/>
                      <w:szCs w:val="36"/>
                    </w:rPr>
                  </w:pPr>
                </w:p>
                <w:p w:rsidR="001B5FDD" w:rsidRPr="001B5FDD" w:rsidRDefault="001B5FDD" w:rsidP="001B5FDD">
                  <w:pPr>
                    <w:spacing w:line="480" w:lineRule="auto"/>
                    <w:ind w:right="113"/>
                    <w:jc w:val="center"/>
                    <w:rPr>
                      <w:rFonts w:ascii="Tahoma" w:hAnsi="Tahoma" w:cs="Tahoma"/>
                      <w:b/>
                      <w:color w:val="595959" w:themeColor="text1" w:themeTint="A6"/>
                      <w:sz w:val="36"/>
                      <w:szCs w:val="36"/>
                    </w:rPr>
                  </w:pPr>
                </w:p>
                <w:p w:rsidR="001B5FDD" w:rsidRPr="002A1F71" w:rsidRDefault="001B5FDD" w:rsidP="002D2B3E">
                  <w:pPr>
                    <w:ind w:right="113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  <w:p w:rsidR="002D2B3E" w:rsidRPr="00A34242" w:rsidRDefault="002D2B3E" w:rsidP="002D2B3E">
                  <w:pPr>
                    <w:ind w:right="113"/>
                    <w:rPr>
                      <w:rFonts w:ascii="Tahoma" w:hAnsi="Tahoma" w:cs="Tahoma"/>
                      <w:color w:val="0000FF"/>
                      <w:sz w:val="28"/>
                      <w:szCs w:val="28"/>
                    </w:rPr>
                  </w:pPr>
                  <w:r w:rsidRPr="002A1F71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</w:p>
                <w:p w:rsidR="002D2B3E" w:rsidRPr="00A34242" w:rsidRDefault="002D2B3E" w:rsidP="002D2B3E">
                  <w:pPr>
                    <w:rPr>
                      <w:rFonts w:ascii="Tahoma" w:hAnsi="Tahoma" w:cs="Tahoma"/>
                    </w:rPr>
                  </w:pPr>
                </w:p>
              </w:txbxContent>
            </v:textbox>
          </v:shape>
        </w:pict>
      </w:r>
    </w:p>
    <w:p w:rsidR="00481CAA" w:rsidRPr="00AF2A40" w:rsidRDefault="009C555D" w:rsidP="002D2B3E">
      <w:pPr>
        <w:ind w:left="5103" w:right="113"/>
        <w:jc w:val="center"/>
        <w:rPr>
          <w:rFonts w:ascii="Bookman Old Style" w:hAnsi="Bookman Old Style"/>
          <w:b/>
          <w:bCs/>
          <w:color w:val="0000FF"/>
          <w:sz w:val="16"/>
          <w:szCs w:val="16"/>
        </w:rPr>
      </w:pPr>
      <w:r w:rsidRPr="009C555D">
        <w:rPr>
          <w:noProof/>
        </w:rPr>
        <w:pict>
          <v:line id="Connecteur droit 11" o:spid="_x0000_s1029" style="position:absolute;left:0;text-align:left;z-index:251667968;visibility:visible;mso-height-relative:margin" from="776.6pt,6.2pt" to="776.6pt,1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"/>
        </w:pict>
      </w:r>
      <w:r w:rsidRPr="009C555D">
        <w:rPr>
          <w:noProof/>
          <w:color w:val="0000FF"/>
          <w:sz w:val="60"/>
          <w:szCs w:val="60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6" o:spid="_x0000_s1027" type="#_x0000_t176" style="position:absolute;left:0;text-align:left;margin-left:-14.35pt;margin-top:4.9pt;width:285.15pt;height:130.9pt;z-index:25166335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" strokecolor="#92d050" strokeweight="3pt">
            <v:stroke linestyle="thinThin"/>
            <v:textbox>
              <w:txbxContent>
                <w:p w:rsidR="00A30C91" w:rsidRPr="00A34242" w:rsidRDefault="00A30C91" w:rsidP="00B33BE6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595959" w:themeColor="text1" w:themeTint="A6"/>
                      <w:sz w:val="36"/>
                      <w:szCs w:val="36"/>
                    </w:rPr>
                  </w:pPr>
                  <w:r w:rsidRPr="00A34242">
                    <w:rPr>
                      <w:rFonts w:ascii="Tahoma" w:hAnsi="Tahoma" w:cs="Tahoma"/>
                      <w:b/>
                      <w:bCs/>
                      <w:color w:val="595959" w:themeColor="text1" w:themeTint="A6"/>
                      <w:sz w:val="36"/>
                      <w:szCs w:val="36"/>
                    </w:rPr>
                    <w:t>RENCONTRE 9h-16h</w:t>
                  </w:r>
                </w:p>
                <w:p w:rsidR="00A30C91" w:rsidRPr="00A34242" w:rsidRDefault="00A30C91" w:rsidP="00B33BE6">
                  <w:pPr>
                    <w:ind w:left="1843" w:right="1814"/>
                    <w:jc w:val="center"/>
                    <w:rPr>
                      <w:rFonts w:ascii="Tahoma" w:hAnsi="Tahoma" w:cs="Tahoma"/>
                      <w:b/>
                      <w:bCs/>
                      <w:color w:val="0000FF"/>
                      <w:sz w:val="12"/>
                      <w:szCs w:val="12"/>
                    </w:rPr>
                  </w:pPr>
                </w:p>
                <w:p w:rsidR="00A30C91" w:rsidRPr="002A1F71" w:rsidRDefault="00A30C91" w:rsidP="00B33BE6">
                  <w:pPr>
                    <w:jc w:val="center"/>
                    <w:rPr>
                      <w:rFonts w:ascii="Tahoma" w:hAnsi="Tahoma" w:cs="Tahoma"/>
                      <w:bCs/>
                      <w:sz w:val="32"/>
                      <w:szCs w:val="32"/>
                    </w:rPr>
                  </w:pPr>
                  <w:r w:rsidRPr="002A1F71">
                    <w:rPr>
                      <w:rFonts w:ascii="Tahoma" w:hAnsi="Tahoma" w:cs="Tahoma"/>
                      <w:bCs/>
                      <w:sz w:val="32"/>
                      <w:szCs w:val="32"/>
                    </w:rPr>
                    <w:t>Échanges avec les professeurs et les élèves, expositions, visite des salles spécialisées et des laboratoires</w:t>
                  </w:r>
                </w:p>
                <w:p w:rsidR="001D3A86" w:rsidRDefault="001D3A86" w:rsidP="00B33BE6">
                  <w:pPr>
                    <w:jc w:val="center"/>
                    <w:rPr>
                      <w:rFonts w:ascii="Bookman Old Style" w:hAnsi="Bookman Old Style"/>
                      <w:bCs/>
                      <w:color w:val="0000FF"/>
                      <w:sz w:val="36"/>
                      <w:szCs w:val="36"/>
                    </w:rPr>
                  </w:pPr>
                </w:p>
                <w:p w:rsidR="001D3A86" w:rsidRPr="00D709C3" w:rsidRDefault="001D3A86" w:rsidP="00B33BE6">
                  <w:pPr>
                    <w:jc w:val="center"/>
                    <w:rPr>
                      <w:bCs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2F76A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C7B5E">
        <w:t>kl</w:t>
      </w:r>
    </w:p>
    <w:p w:rsidR="002F76A9" w:rsidRDefault="002F76A9" w:rsidP="002F76A9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1B5FDD" w:rsidRDefault="002F76A9" w:rsidP="002F76A9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E1FC9" w:rsidRDefault="001B5FDD" w:rsidP="002F76A9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2F76A9" w:rsidRPr="005E1FC9" w:rsidRDefault="005E1FC9" w:rsidP="002F76A9">
      <w:pPr>
        <w:rPr>
          <w:rFonts w:ascii="Tahoma" w:hAnsi="Tahoma" w:cs="Tahoma"/>
          <w:b/>
          <w:color w:val="595959" w:themeColor="text1" w:themeTint="A6"/>
          <w:sz w:val="22"/>
          <w:szCs w:val="22"/>
        </w:rPr>
      </w:pPr>
      <w:r>
        <w:rPr>
          <w:rFonts w:ascii="Tahoma" w:hAnsi="Tahoma" w:cs="Tahoma"/>
          <w:b/>
          <w:color w:val="595959" w:themeColor="text1" w:themeTint="A6"/>
          <w:sz w:val="22"/>
          <w:szCs w:val="22"/>
        </w:rPr>
        <w:tab/>
      </w:r>
      <w:r>
        <w:rPr>
          <w:rFonts w:ascii="Tahoma" w:hAnsi="Tahoma" w:cs="Tahoma"/>
          <w:b/>
          <w:color w:val="595959" w:themeColor="text1" w:themeTint="A6"/>
          <w:sz w:val="22"/>
          <w:szCs w:val="22"/>
        </w:rPr>
        <w:tab/>
      </w:r>
      <w:r>
        <w:rPr>
          <w:rFonts w:ascii="Tahoma" w:hAnsi="Tahoma" w:cs="Tahoma"/>
          <w:b/>
          <w:color w:val="595959" w:themeColor="text1" w:themeTint="A6"/>
          <w:sz w:val="22"/>
          <w:szCs w:val="22"/>
        </w:rPr>
        <w:tab/>
      </w:r>
      <w:r>
        <w:rPr>
          <w:rFonts w:ascii="Tahoma" w:hAnsi="Tahoma" w:cs="Tahoma"/>
          <w:b/>
          <w:color w:val="595959" w:themeColor="text1" w:themeTint="A6"/>
          <w:sz w:val="22"/>
          <w:szCs w:val="22"/>
        </w:rPr>
        <w:tab/>
      </w:r>
      <w:r>
        <w:rPr>
          <w:rFonts w:ascii="Tahoma" w:hAnsi="Tahoma" w:cs="Tahoma"/>
          <w:b/>
          <w:color w:val="595959" w:themeColor="text1" w:themeTint="A6"/>
          <w:sz w:val="22"/>
          <w:szCs w:val="22"/>
        </w:rPr>
        <w:tab/>
      </w:r>
      <w:r>
        <w:rPr>
          <w:rFonts w:ascii="Tahoma" w:hAnsi="Tahoma" w:cs="Tahoma"/>
          <w:b/>
          <w:color w:val="595959" w:themeColor="text1" w:themeTint="A6"/>
          <w:sz w:val="22"/>
          <w:szCs w:val="22"/>
        </w:rPr>
        <w:tab/>
      </w:r>
      <w:r>
        <w:rPr>
          <w:rFonts w:ascii="Tahoma" w:hAnsi="Tahoma" w:cs="Tahoma"/>
          <w:b/>
          <w:color w:val="595959" w:themeColor="text1" w:themeTint="A6"/>
          <w:sz w:val="22"/>
          <w:szCs w:val="22"/>
        </w:rPr>
        <w:tab/>
      </w:r>
      <w:r>
        <w:rPr>
          <w:rFonts w:ascii="Tahoma" w:hAnsi="Tahoma" w:cs="Tahoma"/>
          <w:b/>
          <w:color w:val="595959" w:themeColor="text1" w:themeTint="A6"/>
          <w:sz w:val="22"/>
          <w:szCs w:val="22"/>
        </w:rPr>
        <w:tab/>
      </w:r>
      <w:r>
        <w:rPr>
          <w:rFonts w:ascii="Tahoma" w:hAnsi="Tahoma" w:cs="Tahoma"/>
          <w:b/>
          <w:color w:val="595959" w:themeColor="text1" w:themeTint="A6"/>
          <w:sz w:val="22"/>
          <w:szCs w:val="22"/>
        </w:rPr>
        <w:tab/>
      </w:r>
      <w:r>
        <w:rPr>
          <w:rFonts w:ascii="Tahoma" w:hAnsi="Tahoma" w:cs="Tahoma"/>
          <w:b/>
          <w:color w:val="595959" w:themeColor="text1" w:themeTint="A6"/>
          <w:sz w:val="22"/>
          <w:szCs w:val="22"/>
        </w:rPr>
        <w:tab/>
      </w:r>
      <w:r w:rsidR="002F76A9" w:rsidRPr="005E1FC9">
        <w:rPr>
          <w:rFonts w:ascii="Tahoma" w:hAnsi="Tahoma" w:cs="Tahoma"/>
          <w:b/>
          <w:color w:val="595959" w:themeColor="text1" w:themeTint="A6"/>
          <w:sz w:val="22"/>
          <w:szCs w:val="22"/>
        </w:rPr>
        <w:t>Retrouvez-nous sur :</w:t>
      </w:r>
    </w:p>
    <w:p w:rsidR="005E11F5" w:rsidRPr="005E1FC9" w:rsidRDefault="002F76A9" w:rsidP="00A30C91">
      <w:pPr>
        <w:rPr>
          <w:sz w:val="22"/>
          <w:szCs w:val="22"/>
        </w:rPr>
      </w:pPr>
      <w:r w:rsidRPr="002F76A9">
        <w:rPr>
          <w:rFonts w:ascii="Tahoma" w:hAnsi="Tahoma" w:cs="Tahoma"/>
          <w:b/>
          <w:color w:val="595959" w:themeColor="text1" w:themeTint="A6"/>
          <w:sz w:val="24"/>
          <w:szCs w:val="24"/>
        </w:rPr>
        <w:tab/>
      </w:r>
      <w:r w:rsidRPr="002F76A9">
        <w:rPr>
          <w:rFonts w:ascii="Tahoma" w:hAnsi="Tahoma" w:cs="Tahoma"/>
          <w:b/>
          <w:color w:val="595959" w:themeColor="text1" w:themeTint="A6"/>
          <w:sz w:val="24"/>
          <w:szCs w:val="24"/>
        </w:rPr>
        <w:tab/>
      </w:r>
      <w:r w:rsidRPr="002F76A9">
        <w:rPr>
          <w:rFonts w:ascii="Tahoma" w:hAnsi="Tahoma" w:cs="Tahoma"/>
          <w:b/>
          <w:color w:val="595959" w:themeColor="text1" w:themeTint="A6"/>
          <w:sz w:val="24"/>
          <w:szCs w:val="24"/>
        </w:rPr>
        <w:tab/>
      </w:r>
      <w:r w:rsidRPr="002F76A9">
        <w:rPr>
          <w:rFonts w:ascii="Tahoma" w:hAnsi="Tahoma" w:cs="Tahoma"/>
          <w:b/>
          <w:color w:val="595959" w:themeColor="text1" w:themeTint="A6"/>
          <w:sz w:val="24"/>
          <w:szCs w:val="24"/>
        </w:rPr>
        <w:tab/>
      </w:r>
      <w:r w:rsidRPr="002F76A9">
        <w:rPr>
          <w:rFonts w:ascii="Tahoma" w:hAnsi="Tahoma" w:cs="Tahoma"/>
          <w:b/>
          <w:color w:val="595959" w:themeColor="text1" w:themeTint="A6"/>
          <w:sz w:val="24"/>
          <w:szCs w:val="24"/>
        </w:rPr>
        <w:tab/>
      </w:r>
      <w:r w:rsidRPr="002F76A9">
        <w:rPr>
          <w:rFonts w:ascii="Tahoma" w:hAnsi="Tahoma" w:cs="Tahoma"/>
          <w:b/>
          <w:color w:val="595959" w:themeColor="text1" w:themeTint="A6"/>
          <w:sz w:val="24"/>
          <w:szCs w:val="24"/>
        </w:rPr>
        <w:tab/>
      </w:r>
      <w:r w:rsidRPr="002F76A9">
        <w:rPr>
          <w:rFonts w:ascii="Tahoma" w:hAnsi="Tahoma" w:cs="Tahoma"/>
          <w:b/>
          <w:color w:val="595959" w:themeColor="text1" w:themeTint="A6"/>
          <w:sz w:val="24"/>
          <w:szCs w:val="24"/>
        </w:rPr>
        <w:tab/>
      </w:r>
      <w:r w:rsidRPr="002F76A9">
        <w:rPr>
          <w:rFonts w:ascii="Tahoma" w:hAnsi="Tahoma" w:cs="Tahoma"/>
          <w:b/>
          <w:color w:val="595959" w:themeColor="text1" w:themeTint="A6"/>
          <w:sz w:val="24"/>
          <w:szCs w:val="24"/>
        </w:rPr>
        <w:tab/>
      </w:r>
      <w:r w:rsidRPr="002F76A9">
        <w:rPr>
          <w:rFonts w:ascii="Tahoma" w:hAnsi="Tahoma" w:cs="Tahoma"/>
          <w:b/>
          <w:color w:val="595959" w:themeColor="text1" w:themeTint="A6"/>
          <w:sz w:val="24"/>
          <w:szCs w:val="24"/>
        </w:rPr>
        <w:tab/>
      </w:r>
      <w:r w:rsidRPr="002F76A9">
        <w:rPr>
          <w:rFonts w:ascii="Tahoma" w:hAnsi="Tahoma" w:cs="Tahoma"/>
          <w:b/>
          <w:color w:val="595959" w:themeColor="text1" w:themeTint="A6"/>
          <w:sz w:val="24"/>
          <w:szCs w:val="24"/>
        </w:rPr>
        <w:tab/>
      </w:r>
      <w:r w:rsidRPr="005E1FC9">
        <w:rPr>
          <w:rFonts w:ascii="Tahoma" w:hAnsi="Tahoma" w:cs="Tahoma"/>
          <w:b/>
          <w:color w:val="595959" w:themeColor="text1" w:themeTint="A6"/>
          <w:sz w:val="22"/>
          <w:szCs w:val="22"/>
        </w:rPr>
        <w:t>www.vilgenis.fr</w:t>
      </w:r>
      <w:r w:rsidR="00A34242" w:rsidRPr="005E1FC9">
        <w:rPr>
          <w:noProof/>
          <w:sz w:val="22"/>
          <w:szCs w:val="22"/>
        </w:rPr>
        <w:drawing>
          <wp:anchor distT="0" distB="0" distL="114300" distR="114300" simplePos="0" relativeHeight="251664896" behindDoc="0" locked="0" layoutInCell="1" allowOverlap="1">
            <wp:simplePos x="356235" y="4060825"/>
            <wp:positionH relativeFrom="margin">
              <wp:align>center</wp:align>
            </wp:positionH>
            <wp:positionV relativeFrom="margin">
              <wp:align>bottom</wp:align>
            </wp:positionV>
            <wp:extent cx="9888855" cy="643255"/>
            <wp:effectExtent l="0" t="0" r="0" b="444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P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855" cy="64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555D">
        <w:rPr>
          <w:noProof/>
          <w:sz w:val="22"/>
          <w:szCs w:val="22"/>
        </w:rPr>
        <w:pict>
          <v:line id="Connecteur droit 10" o:spid="_x0000_s1028" style="position:absolute;z-index:251666944;visibility:visible;mso-position-horizontal-relative:text;mso-position-vertical-relative:text;mso-width-relative:margin" from="254.95pt,164.65pt" to="776.7pt,1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"/>
        </w:pict>
      </w:r>
    </w:p>
    <w:sectPr w:rsidR="005E11F5" w:rsidRPr="005E1FC9" w:rsidSect="0066180F">
      <w:pgSz w:w="16840" w:h="11907" w:orient="landscape" w:code="9"/>
      <w:pgMar w:top="454" w:right="567" w:bottom="45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08FB" w:rsidRDefault="00FE08FB" w:rsidP="00401806">
      <w:r>
        <w:separator/>
      </w:r>
    </w:p>
  </w:endnote>
  <w:endnote w:type="continuationSeparator" w:id="1">
    <w:p w:rsidR="00FE08FB" w:rsidRDefault="00FE08FB" w:rsidP="004018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08FB" w:rsidRDefault="00FE08FB" w:rsidP="00401806">
      <w:r>
        <w:separator/>
      </w:r>
    </w:p>
  </w:footnote>
  <w:footnote w:type="continuationSeparator" w:id="1">
    <w:p w:rsidR="00FE08FB" w:rsidRDefault="00FE08FB" w:rsidP="004018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31811"/>
    <w:multiLevelType w:val="singleLevel"/>
    <w:tmpl w:val="3DD0E572"/>
    <w:lvl w:ilvl="0">
      <w:start w:val="5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hAnsi="Times New Roman" w:hint="default"/>
      </w:rPr>
    </w:lvl>
  </w:abstractNum>
  <w:abstractNum w:abstractNumId="1">
    <w:nsid w:val="274C54D9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C4B644A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C157E1B"/>
    <w:multiLevelType w:val="singleLevel"/>
    <w:tmpl w:val="040C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4F7E5CC3"/>
    <w:multiLevelType w:val="singleLevel"/>
    <w:tmpl w:val="040C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69035B63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2A8E"/>
    <w:rsid w:val="00001F30"/>
    <w:rsid w:val="00035732"/>
    <w:rsid w:val="000B52EC"/>
    <w:rsid w:val="001604C6"/>
    <w:rsid w:val="001B5FDD"/>
    <w:rsid w:val="001B7582"/>
    <w:rsid w:val="001D0940"/>
    <w:rsid w:val="001D3A86"/>
    <w:rsid w:val="001F3304"/>
    <w:rsid w:val="00213377"/>
    <w:rsid w:val="00285BB1"/>
    <w:rsid w:val="002A1F71"/>
    <w:rsid w:val="002D2B3E"/>
    <w:rsid w:val="002F76A9"/>
    <w:rsid w:val="003076E2"/>
    <w:rsid w:val="003D0A11"/>
    <w:rsid w:val="00401806"/>
    <w:rsid w:val="00481CAA"/>
    <w:rsid w:val="004C6D5E"/>
    <w:rsid w:val="00522A8E"/>
    <w:rsid w:val="00532861"/>
    <w:rsid w:val="00547B5C"/>
    <w:rsid w:val="00553C69"/>
    <w:rsid w:val="00587B5A"/>
    <w:rsid w:val="005C1C67"/>
    <w:rsid w:val="005C7B5E"/>
    <w:rsid w:val="005E0B63"/>
    <w:rsid w:val="005E11F5"/>
    <w:rsid w:val="005E1FC9"/>
    <w:rsid w:val="0061055C"/>
    <w:rsid w:val="00641F4B"/>
    <w:rsid w:val="0066180F"/>
    <w:rsid w:val="00695E3C"/>
    <w:rsid w:val="006A37E0"/>
    <w:rsid w:val="006F6F60"/>
    <w:rsid w:val="007541C6"/>
    <w:rsid w:val="00840D22"/>
    <w:rsid w:val="008A6C95"/>
    <w:rsid w:val="008F02EA"/>
    <w:rsid w:val="00902399"/>
    <w:rsid w:val="0090272E"/>
    <w:rsid w:val="00905634"/>
    <w:rsid w:val="0096573D"/>
    <w:rsid w:val="00985411"/>
    <w:rsid w:val="00993B85"/>
    <w:rsid w:val="009C555D"/>
    <w:rsid w:val="009F6F4E"/>
    <w:rsid w:val="00A30C91"/>
    <w:rsid w:val="00A34242"/>
    <w:rsid w:val="00A34EBF"/>
    <w:rsid w:val="00A4560F"/>
    <w:rsid w:val="00AF2A40"/>
    <w:rsid w:val="00B22984"/>
    <w:rsid w:val="00B2491C"/>
    <w:rsid w:val="00B33BE6"/>
    <w:rsid w:val="00B344E2"/>
    <w:rsid w:val="00B4141F"/>
    <w:rsid w:val="00B7229B"/>
    <w:rsid w:val="00BC1376"/>
    <w:rsid w:val="00BE6F67"/>
    <w:rsid w:val="00C72210"/>
    <w:rsid w:val="00C81AD6"/>
    <w:rsid w:val="00CA36BE"/>
    <w:rsid w:val="00CF351B"/>
    <w:rsid w:val="00D07244"/>
    <w:rsid w:val="00D2271D"/>
    <w:rsid w:val="00D309D4"/>
    <w:rsid w:val="00D709C3"/>
    <w:rsid w:val="00DF2A85"/>
    <w:rsid w:val="00E051CE"/>
    <w:rsid w:val="00EA2381"/>
    <w:rsid w:val="00EA2C7C"/>
    <w:rsid w:val="00F24F83"/>
    <w:rsid w:val="00F83BD3"/>
    <w:rsid w:val="00FE08FB"/>
    <w:rsid w:val="00FE79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85BB1"/>
  </w:style>
  <w:style w:type="paragraph" w:styleId="Titre1">
    <w:name w:val="heading 1"/>
    <w:basedOn w:val="Normal"/>
    <w:next w:val="Normal"/>
    <w:qFormat/>
    <w:rsid w:val="00285BB1"/>
    <w:pPr>
      <w:keepNext/>
      <w:outlineLvl w:val="0"/>
    </w:pPr>
    <w:rPr>
      <w:rFonts w:ascii="Bookman Old Style" w:hAnsi="Bookman Old Style"/>
      <w:b/>
      <w:bCs/>
      <w:sz w:val="40"/>
      <w:szCs w:val="40"/>
    </w:rPr>
  </w:style>
  <w:style w:type="paragraph" w:styleId="Titre2">
    <w:name w:val="heading 2"/>
    <w:basedOn w:val="Normal"/>
    <w:next w:val="Normal"/>
    <w:qFormat/>
    <w:rsid w:val="00285BB1"/>
    <w:pPr>
      <w:keepNext/>
      <w:jc w:val="center"/>
      <w:outlineLvl w:val="1"/>
    </w:pPr>
    <w:rPr>
      <w:rFonts w:ascii="Bookman Old Style" w:hAnsi="Bookman Old Style"/>
      <w:b/>
      <w:bCs/>
      <w:sz w:val="56"/>
      <w:szCs w:val="56"/>
    </w:rPr>
  </w:style>
  <w:style w:type="paragraph" w:styleId="Titre3">
    <w:name w:val="heading 3"/>
    <w:basedOn w:val="Normal"/>
    <w:next w:val="Normal"/>
    <w:qFormat/>
    <w:rsid w:val="00285BB1"/>
    <w:pPr>
      <w:keepNext/>
      <w:jc w:val="center"/>
      <w:outlineLvl w:val="2"/>
    </w:pPr>
    <w:rPr>
      <w:rFonts w:ascii="Bookman Old Style" w:hAnsi="Bookman Old Style"/>
      <w:b/>
      <w:bCs/>
      <w:color w:val="000080"/>
      <w:sz w:val="96"/>
      <w:szCs w:val="9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5E0B6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40180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01806"/>
  </w:style>
  <w:style w:type="paragraph" w:styleId="Pieddepage">
    <w:name w:val="footer"/>
    <w:basedOn w:val="Normal"/>
    <w:link w:val="PieddepageCar"/>
    <w:rsid w:val="0040180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018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85BB1"/>
  </w:style>
  <w:style w:type="paragraph" w:styleId="Titre1">
    <w:name w:val="heading 1"/>
    <w:basedOn w:val="Normal"/>
    <w:next w:val="Normal"/>
    <w:qFormat/>
    <w:rsid w:val="00285BB1"/>
    <w:pPr>
      <w:keepNext/>
      <w:outlineLvl w:val="0"/>
    </w:pPr>
    <w:rPr>
      <w:rFonts w:ascii="Bookman Old Style" w:hAnsi="Bookman Old Style"/>
      <w:b/>
      <w:bCs/>
      <w:sz w:val="40"/>
      <w:szCs w:val="40"/>
    </w:rPr>
  </w:style>
  <w:style w:type="paragraph" w:styleId="Titre2">
    <w:name w:val="heading 2"/>
    <w:basedOn w:val="Normal"/>
    <w:next w:val="Normal"/>
    <w:qFormat/>
    <w:rsid w:val="00285BB1"/>
    <w:pPr>
      <w:keepNext/>
      <w:jc w:val="center"/>
      <w:outlineLvl w:val="1"/>
    </w:pPr>
    <w:rPr>
      <w:rFonts w:ascii="Bookman Old Style" w:hAnsi="Bookman Old Style"/>
      <w:b/>
      <w:bCs/>
      <w:sz w:val="56"/>
      <w:szCs w:val="56"/>
    </w:rPr>
  </w:style>
  <w:style w:type="paragraph" w:styleId="Titre3">
    <w:name w:val="heading 3"/>
    <w:basedOn w:val="Normal"/>
    <w:next w:val="Normal"/>
    <w:qFormat/>
    <w:rsid w:val="00285BB1"/>
    <w:pPr>
      <w:keepNext/>
      <w:jc w:val="center"/>
      <w:outlineLvl w:val="2"/>
    </w:pPr>
    <w:rPr>
      <w:rFonts w:ascii="Bookman Old Style" w:hAnsi="Bookman Old Style"/>
      <w:b/>
      <w:bCs/>
      <w:color w:val="000080"/>
      <w:sz w:val="96"/>
      <w:szCs w:val="9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5E0B6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40180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01806"/>
  </w:style>
  <w:style w:type="paragraph" w:styleId="Pieddepage">
    <w:name w:val="footer"/>
    <w:basedOn w:val="Normal"/>
    <w:link w:val="PieddepageCar"/>
    <w:rsid w:val="0040180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018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2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8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1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Horizon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2924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34925" h="4762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1163D-B6F5-4418-9FB6-D1B6EB32F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 Nationale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Physique</dc:creator>
  <cp:lastModifiedBy>princadj</cp:lastModifiedBy>
  <cp:revision>2</cp:revision>
  <cp:lastPrinted>2017-01-26T12:32:00Z</cp:lastPrinted>
  <dcterms:created xsi:type="dcterms:W3CDTF">2017-01-26T12:33:00Z</dcterms:created>
  <dcterms:modified xsi:type="dcterms:W3CDTF">2017-01-26T12:33:00Z</dcterms:modified>
</cp:coreProperties>
</file>